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40F8" w14:textId="1127C06B" w:rsidR="00FC3FA1" w:rsidRDefault="00301EE8" w:rsidP="00C253E2">
      <w:pPr>
        <w:rPr>
          <w:b/>
          <w:bCs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CF6D90D" wp14:editId="146B0690">
            <wp:extent cx="3493770" cy="880110"/>
            <wp:effectExtent l="0" t="0" r="0" b="0"/>
            <wp:docPr id="1" name="Picture 1258920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9208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0249" w14:textId="77777777" w:rsidR="00C253E2" w:rsidRPr="00C253E2" w:rsidRDefault="00C253E2" w:rsidP="00C253E2">
      <w:pPr>
        <w:rPr>
          <w:b/>
          <w:bCs/>
        </w:rPr>
      </w:pPr>
    </w:p>
    <w:p w14:paraId="0488B41A" w14:textId="2BCE4D87" w:rsidR="00BE77DF" w:rsidRPr="00C253E2" w:rsidRDefault="00BE77DF" w:rsidP="006A4EE6">
      <w:pPr>
        <w:pStyle w:val="NoSpacing"/>
        <w:jc w:val="both"/>
        <w:rPr>
          <w:b/>
          <w:szCs w:val="28"/>
          <w:lang w:val="es-ES"/>
        </w:rPr>
      </w:pPr>
      <w:bookmarkStart w:id="0" w:name="_Hlk215302575"/>
      <w:r w:rsidRPr="00C253E2">
        <w:rPr>
          <w:b/>
          <w:szCs w:val="28"/>
          <w:lang w:val="es-ES"/>
        </w:rPr>
        <w:t>OPORTUNIDAD PROFESIONAL</w:t>
      </w:r>
    </w:p>
    <w:p w14:paraId="0B720936" w14:textId="77777777" w:rsidR="00BE77DF" w:rsidRPr="00C253E2" w:rsidRDefault="00BE77DF" w:rsidP="006A4EE6">
      <w:pPr>
        <w:pStyle w:val="NoSpacing"/>
        <w:jc w:val="both"/>
        <w:rPr>
          <w:b/>
          <w:szCs w:val="28"/>
          <w:lang w:val="es-ES"/>
        </w:rPr>
      </w:pPr>
    </w:p>
    <w:p w14:paraId="30D82633" w14:textId="00FA92B5" w:rsidR="00BE77DF" w:rsidRPr="00C253E2" w:rsidRDefault="00BE77DF" w:rsidP="006A4EE6">
      <w:pPr>
        <w:pStyle w:val="NoSpacing"/>
        <w:jc w:val="both"/>
        <w:rPr>
          <w:b/>
          <w:szCs w:val="28"/>
          <w:lang w:val="es-ES"/>
        </w:rPr>
      </w:pPr>
      <w:r w:rsidRPr="00C253E2">
        <w:rPr>
          <w:b/>
          <w:szCs w:val="28"/>
          <w:lang w:val="es-ES"/>
        </w:rPr>
        <w:t>DIRECTOR/A EJECUTIVO/A UNIÓN MUNDIAL DE CIEGOS</w:t>
      </w:r>
    </w:p>
    <w:p w14:paraId="7203AFA4" w14:textId="121AF92A" w:rsidR="00FC3905" w:rsidRPr="00EC4EB2" w:rsidRDefault="00BE77DF" w:rsidP="00EC4EB2">
      <w:pPr>
        <w:pStyle w:val="NoSpacing"/>
        <w:jc w:val="both"/>
        <w:rPr>
          <w:b/>
          <w:szCs w:val="28"/>
          <w:lang w:val="es-ES"/>
        </w:rPr>
      </w:pPr>
      <w:r w:rsidRPr="00C253E2">
        <w:rPr>
          <w:b/>
          <w:szCs w:val="28"/>
          <w:lang w:val="es-ES"/>
        </w:rPr>
        <w:t>Fecha límite de presentación de candidaturas</w:t>
      </w:r>
      <w:r w:rsidR="00FE67CB">
        <w:rPr>
          <w:b/>
          <w:szCs w:val="28"/>
          <w:lang w:val="es-ES"/>
        </w:rPr>
        <w:t>:</w:t>
      </w:r>
      <w:r w:rsidR="00BD3B5D">
        <w:rPr>
          <w:b/>
          <w:szCs w:val="28"/>
          <w:lang w:val="es-ES"/>
        </w:rPr>
        <w:t xml:space="preserve"> </w:t>
      </w:r>
      <w:r w:rsidR="009E2CAA" w:rsidRPr="009E2CAA">
        <w:rPr>
          <w:b/>
          <w:szCs w:val="28"/>
          <w:lang w:val="es-ES"/>
        </w:rPr>
        <w:t>1</w:t>
      </w:r>
      <w:r w:rsidR="00CC5B4E">
        <w:rPr>
          <w:b/>
          <w:szCs w:val="28"/>
          <w:lang w:val="es-ES"/>
        </w:rPr>
        <w:t>2</w:t>
      </w:r>
      <w:r w:rsidR="009E2CAA" w:rsidRPr="009E2CAA">
        <w:rPr>
          <w:b/>
          <w:szCs w:val="28"/>
          <w:lang w:val="es-ES"/>
        </w:rPr>
        <w:t xml:space="preserve"> de junio de 20</w:t>
      </w:r>
      <w:r w:rsidR="0093044A">
        <w:rPr>
          <w:b/>
          <w:szCs w:val="28"/>
          <w:lang w:val="es-ES"/>
        </w:rPr>
        <w:t>26</w:t>
      </w:r>
    </w:p>
    <w:p w14:paraId="594C948A" w14:textId="6826A2C5" w:rsidR="00C76646" w:rsidRPr="00C253E2" w:rsidRDefault="006A4EE6" w:rsidP="006A4EE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O</w:t>
      </w:r>
      <w:r w:rsidR="00C76646"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rganización</w:t>
      </w:r>
    </w:p>
    <w:p w14:paraId="6F75F032" w14:textId="3FB577AA" w:rsidR="006A4EE6" w:rsidRPr="00C253E2" w:rsidRDefault="00C76646" w:rsidP="006A4E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La Unión Mundial de Ciegos (UMC)</w:t>
      </w: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 xml:space="preserve"> </w:t>
      </w:r>
      <w:r w:rsidRPr="00C253E2">
        <w:rPr>
          <w:rFonts w:ascii="Arial" w:eastAsia="Times New Roman" w:hAnsi="Arial" w:cs="Arial"/>
          <w:kern w:val="0"/>
          <w:lang w:val="es-ES" w:eastAsia="es-ES"/>
        </w:rPr>
        <w:t xml:space="preserve">es la voz internacional de las personas ciegas y con baja visión, representando a más de </w:t>
      </w:r>
      <w:r w:rsidR="00C253E2">
        <w:rPr>
          <w:rFonts w:ascii="Arial" w:eastAsia="Times New Roman" w:hAnsi="Arial" w:cs="Arial"/>
          <w:kern w:val="0"/>
          <w:lang w:val="es-ES" w:eastAsia="es-ES"/>
        </w:rPr>
        <w:t>338</w:t>
      </w:r>
      <w:r w:rsidRPr="00C253E2">
        <w:rPr>
          <w:rFonts w:ascii="Arial" w:eastAsia="Times New Roman" w:hAnsi="Arial" w:cs="Arial"/>
          <w:kern w:val="0"/>
          <w:lang w:val="es-ES" w:eastAsia="es-ES"/>
        </w:rPr>
        <w:t xml:space="preserve"> millones de personas en todo el mundo a través de sus miembros y seis Uniones Regionales. La UMC promueve los derechos humanos, la accesibilidad, la inclusión y la colaboración global, trabajando con la ONU y otros organismos internacionales.</w:t>
      </w:r>
    </w:p>
    <w:p w14:paraId="19413472" w14:textId="6F1A26F4" w:rsidR="006A4EE6" w:rsidRPr="00C253E2" w:rsidRDefault="00C76646" w:rsidP="006A4EE6">
      <w:pPr>
        <w:spacing w:before="100" w:beforeAutospacing="1" w:after="100" w:afterAutospacing="1" w:line="240" w:lineRule="auto"/>
        <w:jc w:val="both"/>
        <w:rPr>
          <w:lang w:val="es-ES"/>
        </w:rPr>
      </w:pPr>
      <w:r w:rsidRPr="00C253E2">
        <w:rPr>
          <w:rFonts w:ascii="Arial" w:hAnsi="Arial" w:cs="Arial"/>
          <w:lang w:val="es-ES"/>
        </w:rPr>
        <w:t xml:space="preserve">Más información disponible en: </w:t>
      </w:r>
      <w:hyperlink r:id="rId11" w:history="1">
        <w:r w:rsidR="00AF5DC6">
          <w:rPr>
            <w:rStyle w:val="Hyperlink"/>
            <w:rFonts w:ascii="Arial" w:hAnsi="Arial" w:cs="Arial"/>
            <w:lang w:val="es-ES"/>
          </w:rPr>
          <w:t>https://wbu.ngo/es/noticias/wbu-career-opportunity-ceo</w:t>
        </w:r>
      </w:hyperlink>
    </w:p>
    <w:p w14:paraId="2AA87281" w14:textId="6036462F" w:rsidR="00C76646" w:rsidRPr="00C253E2" w:rsidRDefault="006A4EE6" w:rsidP="006A4EE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P</w:t>
      </w:r>
      <w:r w:rsidR="00C76646"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uesto</w:t>
      </w:r>
    </w:p>
    <w:p w14:paraId="4F4C8989" w14:textId="77777777" w:rsidR="006A4EE6" w:rsidRPr="00C253E2" w:rsidRDefault="00C76646" w:rsidP="006A4EE6">
      <w:pPr>
        <w:pStyle w:val="Default"/>
        <w:jc w:val="both"/>
        <w:rPr>
          <w:rStyle w:val="Strong"/>
          <w:rFonts w:ascii="Arial" w:hAnsi="Arial" w:cs="Arial"/>
          <w:b w:val="0"/>
          <w:bCs w:val="0"/>
        </w:rPr>
      </w:pPr>
      <w:r w:rsidRPr="00C253E2">
        <w:rPr>
          <w:rStyle w:val="Strong"/>
          <w:rFonts w:ascii="Arial" w:hAnsi="Arial" w:cs="Arial"/>
        </w:rPr>
        <w:t xml:space="preserve">Título: </w:t>
      </w:r>
      <w:proofErr w:type="gramStart"/>
      <w:r w:rsidRPr="00C253E2">
        <w:rPr>
          <w:rStyle w:val="Strong"/>
          <w:rFonts w:ascii="Arial" w:hAnsi="Arial" w:cs="Arial"/>
          <w:b w:val="0"/>
          <w:bCs w:val="0"/>
        </w:rPr>
        <w:t>Director</w:t>
      </w:r>
      <w:proofErr w:type="gramEnd"/>
      <w:r w:rsidRPr="00C253E2">
        <w:rPr>
          <w:rStyle w:val="Strong"/>
          <w:rFonts w:ascii="Arial" w:hAnsi="Arial" w:cs="Arial"/>
          <w:b w:val="0"/>
          <w:bCs w:val="0"/>
        </w:rPr>
        <w:t>/a Ejecutivo/a (CEO)</w:t>
      </w:r>
    </w:p>
    <w:p w14:paraId="028C4EE2" w14:textId="77777777" w:rsidR="006A4EE6" w:rsidRPr="00C253E2" w:rsidRDefault="00C76646" w:rsidP="006A4EE6">
      <w:pPr>
        <w:pStyle w:val="Default"/>
        <w:jc w:val="both"/>
        <w:rPr>
          <w:rStyle w:val="Strong"/>
          <w:rFonts w:ascii="Arial" w:hAnsi="Arial" w:cs="Arial"/>
          <w:b w:val="0"/>
          <w:bCs w:val="0"/>
        </w:rPr>
      </w:pPr>
      <w:r w:rsidRPr="00C253E2">
        <w:rPr>
          <w:rStyle w:val="Strong"/>
          <w:rFonts w:ascii="Arial" w:hAnsi="Arial" w:cs="Arial"/>
        </w:rPr>
        <w:t xml:space="preserve">Reporta a: </w:t>
      </w:r>
      <w:r w:rsidRPr="00C253E2">
        <w:rPr>
          <w:rStyle w:val="Strong"/>
          <w:rFonts w:ascii="Arial" w:hAnsi="Arial" w:cs="Arial"/>
          <w:b w:val="0"/>
          <w:bCs w:val="0"/>
        </w:rPr>
        <w:t>Presidencia de la UMC</w:t>
      </w:r>
    </w:p>
    <w:p w14:paraId="35D3208E" w14:textId="7F94C924" w:rsidR="006A4EE6" w:rsidRPr="00C253E2" w:rsidRDefault="00C76646" w:rsidP="006A4EE6">
      <w:pPr>
        <w:pStyle w:val="Default"/>
        <w:jc w:val="both"/>
        <w:rPr>
          <w:rStyle w:val="Strong"/>
          <w:rFonts w:ascii="Arial" w:hAnsi="Arial" w:cs="Arial"/>
        </w:rPr>
      </w:pPr>
      <w:r w:rsidRPr="00C253E2">
        <w:rPr>
          <w:rStyle w:val="Strong"/>
          <w:rFonts w:ascii="Arial" w:hAnsi="Arial" w:cs="Arial"/>
        </w:rPr>
        <w:t xml:space="preserve">Personal bajo supervisión directa: </w:t>
      </w:r>
      <w:r w:rsidRPr="00C253E2">
        <w:rPr>
          <w:rStyle w:val="Strong"/>
          <w:rFonts w:ascii="Arial" w:hAnsi="Arial" w:cs="Arial"/>
          <w:b w:val="0"/>
          <w:bCs w:val="0"/>
        </w:rPr>
        <w:t>Responsable de comunicación y otros miembros clave del equipo</w:t>
      </w:r>
      <w:r w:rsidR="006A4EE6" w:rsidRPr="00C253E2">
        <w:rPr>
          <w:rStyle w:val="Strong"/>
          <w:rFonts w:ascii="Arial" w:hAnsi="Arial" w:cs="Arial"/>
          <w:b w:val="0"/>
          <w:bCs w:val="0"/>
        </w:rPr>
        <w:t>.</w:t>
      </w:r>
    </w:p>
    <w:p w14:paraId="24157F45" w14:textId="77777777" w:rsidR="006A4EE6" w:rsidRPr="00C253E2" w:rsidRDefault="00C76646" w:rsidP="006A4EE6">
      <w:pPr>
        <w:pStyle w:val="Default"/>
        <w:jc w:val="both"/>
        <w:rPr>
          <w:rStyle w:val="Strong"/>
          <w:rFonts w:ascii="Arial" w:hAnsi="Arial" w:cs="Arial"/>
          <w:b w:val="0"/>
          <w:bCs w:val="0"/>
        </w:rPr>
      </w:pPr>
      <w:r w:rsidRPr="00C253E2">
        <w:rPr>
          <w:rStyle w:val="Strong"/>
          <w:rFonts w:ascii="Arial" w:hAnsi="Arial" w:cs="Arial"/>
        </w:rPr>
        <w:t>Ubicación:</w:t>
      </w:r>
      <w:r w:rsidRPr="00C253E2">
        <w:rPr>
          <w:rStyle w:val="Strong"/>
          <w:rFonts w:ascii="Arial" w:hAnsi="Arial" w:cs="Arial"/>
          <w:b w:val="0"/>
          <w:bCs w:val="0"/>
        </w:rPr>
        <w:t xml:space="preserve"> Flexible</w:t>
      </w:r>
    </w:p>
    <w:p w14:paraId="1B3D93E9" w14:textId="67C04F7C" w:rsidR="00C76646" w:rsidRPr="00C253E2" w:rsidRDefault="00C76646" w:rsidP="006A4EE6">
      <w:pPr>
        <w:pStyle w:val="Default"/>
        <w:jc w:val="both"/>
        <w:rPr>
          <w:rStyle w:val="Strong"/>
          <w:rFonts w:ascii="Arial" w:hAnsi="Arial" w:cs="Arial"/>
        </w:rPr>
      </w:pPr>
      <w:r w:rsidRPr="00C253E2">
        <w:rPr>
          <w:rStyle w:val="Strong"/>
          <w:rFonts w:ascii="Arial" w:hAnsi="Arial" w:cs="Arial"/>
        </w:rPr>
        <w:t xml:space="preserve">Horario: </w:t>
      </w:r>
      <w:r w:rsidRPr="00C253E2">
        <w:rPr>
          <w:rStyle w:val="Strong"/>
          <w:rFonts w:ascii="Arial" w:hAnsi="Arial" w:cs="Arial"/>
          <w:b w:val="0"/>
          <w:bCs w:val="0"/>
        </w:rPr>
        <w:t>Jornada completa</w:t>
      </w:r>
    </w:p>
    <w:p w14:paraId="477C90E0" w14:textId="40260C8F" w:rsidR="00C253E2" w:rsidRPr="00C253E2" w:rsidRDefault="00C76646" w:rsidP="006A4E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hAnsi="Arial" w:cs="Arial"/>
          <w:lang w:val="es-ES"/>
        </w:rPr>
        <w:t>El/la CEO es la máxima autoridad ejecutiva de la UMC, responsable de traducir la visión y misión de la organización en liderazgo estratégico, eficacia operativa e influencia global. Reportando a la Junta, lidera todas las áreas: gobernanza, dirección programática, gestión financiera, incidencia, alianzas y cumplimiento normativo.</w:t>
      </w:r>
      <w:r w:rsidRPr="00C253E2">
        <w:rPr>
          <w:rFonts w:ascii="Arial" w:eastAsia="Times New Roman" w:hAnsi="Arial" w:cs="Arial"/>
          <w:kern w:val="0"/>
          <w:lang w:val="es-ES" w:eastAsia="es-ES"/>
        </w:rPr>
        <w:t xml:space="preserve"> El/la CEO tiene la responsabilidad de garantizar que la UMC siga siendo una voz confiable y representativa de las personas ciegas y con baja visión en todo el mundo, fortaleciendo su capacidad institucional y su impacto en los sistemas de la ONU, gubernamentales y de la sociedad civil.</w:t>
      </w:r>
    </w:p>
    <w:p w14:paraId="36D98D1F" w14:textId="543F3AF8" w:rsidR="00C76646" w:rsidRPr="00C253E2" w:rsidRDefault="00C76646" w:rsidP="006A4EE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Funciones y responsabilidades clave</w:t>
      </w:r>
    </w:p>
    <w:p w14:paraId="57DF1111" w14:textId="31D6336F" w:rsidR="00C76646" w:rsidRPr="00C253E2" w:rsidRDefault="00C76646" w:rsidP="006A4E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1. Liderazgo estratégico y visión organizativa</w:t>
      </w:r>
    </w:p>
    <w:p w14:paraId="5307AE36" w14:textId="6D4E9615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lastRenderedPageBreak/>
        <w:t>Proponer, desarrollar e implementar una visión estratégica plurianual para la UMC, alineada con su misión y valores.</w:t>
      </w:r>
    </w:p>
    <w:p w14:paraId="225B0986" w14:textId="3817DDCC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Liderar el desarrollo y ejecución de los planes estratégicos de la UMC, asegurando procesos participativos y alineación interna.</w:t>
      </w:r>
    </w:p>
    <w:p w14:paraId="3AE6B1B9" w14:textId="348F09CA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>Movilizar recursos humanos, financieros y políticos para cumplir la misión de la UMC.</w:t>
      </w:r>
    </w:p>
    <w:p w14:paraId="07F2D52E" w14:textId="5A31F124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 xml:space="preserve">Guiar y fortalecer la estrategia de comunicación, la visibilidad global y el impacto político de </w:t>
      </w:r>
      <w:proofErr w:type="spellStart"/>
      <w:r w:rsidRPr="00C253E2">
        <w:rPr>
          <w:rFonts w:ascii="Arial" w:eastAsia="Times New Roman" w:hAnsi="Arial" w:cs="Arial"/>
          <w:kern w:val="0"/>
          <w:lang w:val="es-ES" w:eastAsia="es-ES"/>
        </w:rPr>
        <w:t>Ia</w:t>
      </w:r>
      <w:proofErr w:type="spellEnd"/>
      <w:r w:rsidRPr="00C253E2">
        <w:rPr>
          <w:rFonts w:ascii="Arial" w:eastAsia="Times New Roman" w:hAnsi="Arial" w:cs="Arial"/>
          <w:kern w:val="0"/>
          <w:lang w:val="es-ES" w:eastAsia="es-ES"/>
        </w:rPr>
        <w:t xml:space="preserve"> UMC.</w:t>
      </w:r>
    </w:p>
    <w:p w14:paraId="11A421E2" w14:textId="77777777" w:rsidR="00C76646" w:rsidRPr="00C253E2" w:rsidRDefault="00C76646" w:rsidP="006A4E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2. Gobernanza y supervisión legal</w:t>
      </w:r>
    </w:p>
    <w:p w14:paraId="3F3CC958" w14:textId="77777777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>Supervisar la gestión financiera, la recaudación de fondos y la sostenibilidad a largo plazo.</w:t>
      </w:r>
    </w:p>
    <w:p w14:paraId="1D617C3B" w14:textId="396B2234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 xml:space="preserve">Apoyar a la Presidencia y la Junta en sus responsabilidades de gobernanza, </w:t>
      </w:r>
      <w:r w:rsidRPr="00C253E2">
        <w:rPr>
          <w:rFonts w:ascii="Arial" w:eastAsia="Times New Roman" w:hAnsi="Arial" w:cs="Arial"/>
          <w:kern w:val="0"/>
          <w:lang w:val="es-ES" w:eastAsia="es-ES"/>
        </w:rPr>
        <w:t>incluyendo la supervisión de normativas internas, Constitución y Reglamentos Internos</w:t>
      </w:r>
    </w:p>
    <w:p w14:paraId="4375C76A" w14:textId="4C6351F2" w:rsidR="00C76646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Supervisar el cumplimiento legal, especialmente en relación con el registro de la UMC</w:t>
      </w:r>
      <w:r w:rsidR="00556CD9" w:rsidRPr="00C253E2">
        <w:rPr>
          <w:rFonts w:ascii="Arial" w:eastAsia="Times New Roman" w:hAnsi="Arial" w:cs="Arial"/>
          <w:kern w:val="0"/>
          <w:lang w:val="es-ES" w:eastAsia="es-ES"/>
        </w:rPr>
        <w:t xml:space="preserve"> en Canadá</w:t>
      </w:r>
      <w:r w:rsidRPr="00C253E2">
        <w:rPr>
          <w:rFonts w:ascii="Arial" w:eastAsia="Times New Roman" w:hAnsi="Arial" w:cs="Arial"/>
          <w:kern w:val="0"/>
          <w:lang w:val="es-ES" w:eastAsia="es-ES"/>
        </w:rPr>
        <w:t xml:space="preserve">, el mantenimiento del </w:t>
      </w:r>
      <w:proofErr w:type="gramStart"/>
      <w:r w:rsidRPr="00C253E2">
        <w:rPr>
          <w:rFonts w:ascii="Arial" w:eastAsia="Times New Roman" w:hAnsi="Arial" w:cs="Arial"/>
          <w:kern w:val="0"/>
          <w:lang w:val="es-ES" w:eastAsia="es-ES"/>
        </w:rPr>
        <w:t>status</w:t>
      </w:r>
      <w:proofErr w:type="gramEnd"/>
      <w:r w:rsidRPr="00C253E2">
        <w:rPr>
          <w:rFonts w:ascii="Arial" w:eastAsia="Times New Roman" w:hAnsi="Arial" w:cs="Arial"/>
          <w:kern w:val="0"/>
          <w:lang w:val="es-ES" w:eastAsia="es-ES"/>
        </w:rPr>
        <w:t xml:space="preserve"> de ONG, registro de empleador extranjero, si fuera necesario y mantenimiento del </w:t>
      </w:r>
      <w:proofErr w:type="gramStart"/>
      <w:r w:rsidRPr="00C253E2">
        <w:rPr>
          <w:rFonts w:ascii="Arial" w:eastAsia="Times New Roman" w:hAnsi="Arial" w:cs="Arial"/>
          <w:kern w:val="0"/>
          <w:lang w:val="es-ES" w:eastAsia="es-ES"/>
        </w:rPr>
        <w:t>status</w:t>
      </w:r>
      <w:proofErr w:type="gramEnd"/>
      <w:r w:rsidRPr="00C253E2">
        <w:rPr>
          <w:rFonts w:ascii="Arial" w:eastAsia="Times New Roman" w:hAnsi="Arial" w:cs="Arial"/>
          <w:kern w:val="0"/>
          <w:lang w:val="es-ES" w:eastAsia="es-ES"/>
        </w:rPr>
        <w:t xml:space="preserve"> consultivo en el ECOSOC.</w:t>
      </w:r>
    </w:p>
    <w:p w14:paraId="331A8D06" w14:textId="4B65EBBE" w:rsidR="00362DF2" w:rsidRPr="00CE250D" w:rsidRDefault="00362DF2" w:rsidP="00CE250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E250D">
        <w:rPr>
          <w:rFonts w:ascii="Arial" w:eastAsia="Times New Roman" w:hAnsi="Arial" w:cs="Arial"/>
          <w:kern w:val="0"/>
          <w:lang w:val="es-ES" w:eastAsia="es-ES"/>
        </w:rPr>
        <w:t xml:space="preserve">Apoyar al </w:t>
      </w:r>
      <w:proofErr w:type="gramStart"/>
      <w:r w:rsidRPr="00CE250D">
        <w:rPr>
          <w:rFonts w:ascii="Arial" w:eastAsia="Times New Roman" w:hAnsi="Arial" w:cs="Arial"/>
          <w:kern w:val="0"/>
          <w:lang w:val="es-ES" w:eastAsia="es-ES"/>
        </w:rPr>
        <w:t>Presidente</w:t>
      </w:r>
      <w:proofErr w:type="gramEnd"/>
      <w:r w:rsidRPr="00CE250D">
        <w:rPr>
          <w:rFonts w:ascii="Arial" w:eastAsia="Times New Roman" w:hAnsi="Arial" w:cs="Arial"/>
          <w:kern w:val="0"/>
          <w:lang w:val="es-ES" w:eastAsia="es-ES"/>
        </w:rPr>
        <w:t xml:space="preserve"> de la UMC y a los órganos de gobierno en el proceso de evaluación estratégica de la ubicación, proporcionando análisis y asesoramiento operativo, financiero y estratégico que permitan adoptar una decisión informada sobre el modelo y la localización de la Secretaría/oficina, así como contribuir a la implementación de la decisión adoptada, incluyendo cuando sea necesario, la posibilidad de reubicar la residencia del CEO en el lugar finalmente determinado.</w:t>
      </w:r>
    </w:p>
    <w:p w14:paraId="556D7D56" w14:textId="32EF7B92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Preparar y facilitar reuniones de gobernanza (Mesa, Junta, Comité Ejecutivo y Asamblea General), asegurando la cobertura de necesidades de interpretación, la distribución oportuna de agendas y materiales de apoyo.</w:t>
      </w:r>
    </w:p>
    <w:p w14:paraId="288C51B1" w14:textId="77777777" w:rsidR="006A4EE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Garantizar una comunicación coherente y la alineación de prioridades entre las estructuras de gobernanza y la Secretaría.</w:t>
      </w:r>
    </w:p>
    <w:p w14:paraId="1701A0D4" w14:textId="4A548C04" w:rsidR="00556CD9" w:rsidRPr="00C253E2" w:rsidRDefault="00556CD9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Mantener contacto permanente con la Presidencia, los Oficiales y las Uniones Regionales, ofreciendo apoyo y asesoramiento.</w:t>
      </w:r>
    </w:p>
    <w:p w14:paraId="68CDCD73" w14:textId="77777777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Supervisar los procesos de membresía, incluidas nuevas solicitudes, desarrollo de membresías asociadas y participación de miembros.</w:t>
      </w:r>
    </w:p>
    <w:p w14:paraId="1C0CEF80" w14:textId="77777777" w:rsidR="00C76646" w:rsidRPr="00C253E2" w:rsidRDefault="00C76646" w:rsidP="006A4E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3. Gestión ejecutiva y de recursos humanos</w:t>
      </w:r>
    </w:p>
    <w:p w14:paraId="4DA5FD6D" w14:textId="0139F5AD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>Liderar la Secretaría y los equipos, fomentando una cultura organizativa inclusiva, orientada a resultados y basada en valores.</w:t>
      </w:r>
    </w:p>
    <w:p w14:paraId="3CC5EA26" w14:textId="77777777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Supervisar el desarrollo e implementación de políticas de RRHH, reclutamiento, bienestar del personal y gestión del desempeño.</w:t>
      </w:r>
    </w:p>
    <w:p w14:paraId="48DB4581" w14:textId="77777777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Proporcionar supervisión directa al personal senior y dirección estratégica en programas, operaciones y alianzas.</w:t>
      </w:r>
    </w:p>
    <w:p w14:paraId="126C6E08" w14:textId="77777777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Promover la colaboración, el aprendizaje y el crecimiento profesional del personal.</w:t>
      </w:r>
    </w:p>
    <w:p w14:paraId="33588C60" w14:textId="77777777" w:rsidR="00C76646" w:rsidRPr="00C253E2" w:rsidRDefault="00C76646" w:rsidP="006A4E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4. Supervisión programática y gestión basada en resultados</w:t>
      </w:r>
    </w:p>
    <w:p w14:paraId="71E0A307" w14:textId="77777777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lastRenderedPageBreak/>
        <w:t>Garantizar el desarrollo y ejecución eficaz de programas que promuevan la implementación de la CDPD y los objetivos de desarrollo inclusivo.</w:t>
      </w:r>
    </w:p>
    <w:p w14:paraId="71D1E910" w14:textId="67466473" w:rsidR="00C7664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Impulsar la gestión basada en resultados y prácticas de mejora continua en los equipos y entre los Comités y Grupos de Trabajo de la UMC.</w:t>
      </w:r>
    </w:p>
    <w:p w14:paraId="2B4B6A43" w14:textId="799EC231" w:rsidR="006A4EE6" w:rsidRPr="00C253E2" w:rsidRDefault="00C76646" w:rsidP="006A4E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Supervisar los informes a donantes y asegurar la alineación entre la ejecución programática y las expectativas de los donantes.</w:t>
      </w:r>
    </w:p>
    <w:p w14:paraId="66FFBD1C" w14:textId="77777777" w:rsidR="00C76646" w:rsidRPr="00C253E2" w:rsidRDefault="00C76646" w:rsidP="006A4E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5. Gestión financiera y movilización de recursos</w:t>
      </w:r>
    </w:p>
    <w:p w14:paraId="1F1E01C0" w14:textId="014C7C97" w:rsidR="00C76646" w:rsidRPr="00C253E2" w:rsidRDefault="00C76646" w:rsidP="006A4EE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Liderar la estrategia de recaudación de fondos de la UMC y movilizar fuentes de financiación diversificadas para garantizar la sostenibilidad a largo plazo.</w:t>
      </w:r>
    </w:p>
    <w:p w14:paraId="0633D47B" w14:textId="77777777" w:rsidR="00C76646" w:rsidRPr="00C253E2" w:rsidRDefault="00C76646" w:rsidP="006A4EE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Asegurar recursos para operacionalizar el plan estratégico y generar confianza en los donantes.</w:t>
      </w:r>
    </w:p>
    <w:p w14:paraId="6A3C3EBE" w14:textId="77777777" w:rsidR="00C76646" w:rsidRPr="00C253E2" w:rsidRDefault="00C76646" w:rsidP="006A4EE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Fomentar y mantener alianzas institucionales a largo plazo y gestionar relaciones estratégicas de financiación.</w:t>
      </w:r>
    </w:p>
    <w:p w14:paraId="225E38AC" w14:textId="25AC9E29" w:rsidR="00C76646" w:rsidRPr="00C253E2" w:rsidRDefault="00C76646" w:rsidP="006A4E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6. Alianzas, incidencia y representación</w:t>
      </w:r>
    </w:p>
    <w:p w14:paraId="4F33C3FA" w14:textId="77777777" w:rsidR="00C76646" w:rsidRPr="00C253E2" w:rsidRDefault="00C76646" w:rsidP="006A4E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Cultivar, mantener y ampliar alianzas estratégicas con agencias de la ONU, gobiernos, donantes, sociedad civil y sector privado.</w:t>
      </w:r>
    </w:p>
    <w:p w14:paraId="59D164CF" w14:textId="79428870" w:rsidR="00C76646" w:rsidRPr="00C253E2" w:rsidRDefault="00C76646" w:rsidP="006A4E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Representar a la UMC en foros de incidencia de alto nivel, compromisos con medios y oportunidades de oratoria pública.</w:t>
      </w:r>
    </w:p>
    <w:p w14:paraId="77C07B12" w14:textId="32E58A23" w:rsidR="00C76646" w:rsidRPr="00C253E2" w:rsidRDefault="00C76646" w:rsidP="006A4E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Liderar la estrategia de relaciones externas y defensa pública de la UMC.</w:t>
      </w:r>
    </w:p>
    <w:p w14:paraId="2E3E694F" w14:textId="4C32201F" w:rsidR="00C76646" w:rsidRPr="00C253E2" w:rsidRDefault="00C76646" w:rsidP="006A4E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Garantizar la coordinación de mensajes y prioridades de incidencia entre la UMC, sus regiones y organizaciones miembro.</w:t>
      </w:r>
    </w:p>
    <w:p w14:paraId="4C3DBE75" w14:textId="7D9F2EC6" w:rsidR="00C76646" w:rsidRPr="00C253E2" w:rsidRDefault="00C76646" w:rsidP="006A4E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7. Museo Louis Braille</w:t>
      </w:r>
    </w:p>
    <w:p w14:paraId="087F0EAA" w14:textId="7082D6D3" w:rsidR="00C76646" w:rsidRPr="00C253E2" w:rsidRDefault="00C76646" w:rsidP="006A4E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Velar por el cumplimiento de la misión internacional del museo, asegurando la preservación de la memoria de Louis Braille y la promoción global del sistema braille.</w:t>
      </w:r>
    </w:p>
    <w:p w14:paraId="0DE54488" w14:textId="0EDD389F" w:rsidR="00C76646" w:rsidRPr="00C253E2" w:rsidRDefault="00C76646" w:rsidP="006A4EE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Re</w:t>
      </w:r>
      <w:r w:rsidRPr="00C253E2">
        <w:rPr>
          <w:rFonts w:ascii="Arial" w:hAnsi="Arial" w:cs="Arial"/>
          <w:lang w:val="es-ES"/>
        </w:rPr>
        <w:t xml:space="preserve">presentar a la WBU en los órganos de gobernanza del museo, participando activamente en el Grupo de Interés Público (GIP) y coordinándose con el </w:t>
      </w:r>
      <w:proofErr w:type="gramStart"/>
      <w:r w:rsidRPr="00C253E2">
        <w:rPr>
          <w:rFonts w:ascii="Arial" w:hAnsi="Arial" w:cs="Arial"/>
          <w:lang w:val="es-ES"/>
        </w:rPr>
        <w:t>Presidente</w:t>
      </w:r>
      <w:proofErr w:type="gramEnd"/>
      <w:r w:rsidRPr="00C253E2">
        <w:rPr>
          <w:rFonts w:ascii="Arial" w:hAnsi="Arial" w:cs="Arial"/>
          <w:lang w:val="es-ES"/>
        </w:rPr>
        <w:t xml:space="preserve"> del Comité Francés para garantizar la </w:t>
      </w:r>
      <w:r w:rsidR="00556CD9" w:rsidRPr="00C253E2">
        <w:rPr>
          <w:rFonts w:ascii="Arial" w:hAnsi="Arial" w:cs="Arial"/>
          <w:lang w:val="es-ES"/>
        </w:rPr>
        <w:t>voz y perspectiva global de la organización.</w:t>
      </w:r>
    </w:p>
    <w:p w14:paraId="0E79E8EF" w14:textId="78A1B19F" w:rsidR="00362DF2" w:rsidRPr="00EC4EB2" w:rsidRDefault="00C76646" w:rsidP="00362D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Impulsar la proyección internacional y la sostenibilidad del museo, canalizando eventos y campañas globales, apoyando el reconocimiento internacional del braille, promoviendo la captación de financiación internacional y asegurando la rendición de cuentas mediante informes anuales.</w:t>
      </w:r>
    </w:p>
    <w:p w14:paraId="1295CF3B" w14:textId="50211F6C" w:rsidR="00C76646" w:rsidRPr="00C253E2" w:rsidRDefault="00C76646" w:rsidP="006A4EE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Requisitos</w:t>
      </w:r>
    </w:p>
    <w:p w14:paraId="78986A56" w14:textId="77777777" w:rsidR="00556CD9" w:rsidRPr="00C253E2" w:rsidRDefault="00556CD9" w:rsidP="006A4E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lang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 xml:space="preserve">1. </w:t>
      </w:r>
      <w:proofErr w:type="spellStart"/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>Educación</w:t>
      </w:r>
      <w:proofErr w:type="spellEnd"/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 xml:space="preserve"> y </w:t>
      </w:r>
      <w:proofErr w:type="spellStart"/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>cualificaciones</w:t>
      </w:r>
      <w:proofErr w:type="spellEnd"/>
    </w:p>
    <w:p w14:paraId="4C706E1C" w14:textId="77777777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>Educación superior en un área relacionada.</w:t>
      </w:r>
    </w:p>
    <w:p w14:paraId="3CB49166" w14:textId="6FB42474" w:rsidR="00556CD9" w:rsidRPr="00C253E2" w:rsidRDefault="00556CD9" w:rsidP="006A4E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lang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 xml:space="preserve">2. </w:t>
      </w:r>
      <w:proofErr w:type="spellStart"/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>Experiencia</w:t>
      </w:r>
      <w:proofErr w:type="spellEnd"/>
    </w:p>
    <w:p w14:paraId="4AA03AE6" w14:textId="21857586" w:rsidR="00C76646" w:rsidRPr="00C253E2" w:rsidRDefault="00C76646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 xml:space="preserve">Al menos </w:t>
      </w:r>
      <w:r w:rsidR="00556CD9" w:rsidRPr="00C253E2">
        <w:rPr>
          <w:rFonts w:ascii="Arial" w:hAnsi="Arial" w:cs="Arial"/>
          <w:lang w:val="es-ES"/>
        </w:rPr>
        <w:t>5</w:t>
      </w:r>
      <w:r w:rsidRPr="00C253E2">
        <w:rPr>
          <w:rFonts w:ascii="Arial" w:hAnsi="Arial" w:cs="Arial"/>
          <w:lang w:val="es-ES"/>
        </w:rPr>
        <w:t xml:space="preserve"> años de experiencia profesional en cargos de </w:t>
      </w:r>
      <w:r w:rsidR="00556CD9" w:rsidRPr="00C253E2">
        <w:rPr>
          <w:rFonts w:ascii="Arial" w:hAnsi="Arial" w:cs="Arial"/>
          <w:lang w:val="es-ES"/>
        </w:rPr>
        <w:t>gestión/dirección.</w:t>
      </w:r>
    </w:p>
    <w:p w14:paraId="6CC2D90F" w14:textId="126EE131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lastRenderedPageBreak/>
        <w:t>Experiencia demostrada en liderazgo estratégico, gestión organizativa y financiera, recaudación de fondos y representación institucional.</w:t>
      </w:r>
    </w:p>
    <w:p w14:paraId="7A3709F3" w14:textId="77777777" w:rsidR="00C76646" w:rsidRPr="00C253E2" w:rsidRDefault="00C76646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>Experiencia en el ámbito de la discapacidad visual y en contextos multiculturales.</w:t>
      </w:r>
    </w:p>
    <w:p w14:paraId="33070712" w14:textId="77777777" w:rsidR="00556CD9" w:rsidRPr="00C253E2" w:rsidRDefault="00556CD9" w:rsidP="006A4E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lang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 xml:space="preserve">3. </w:t>
      </w:r>
      <w:proofErr w:type="spellStart"/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>Habilidades</w:t>
      </w:r>
      <w:proofErr w:type="spellEnd"/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 xml:space="preserve"> </w:t>
      </w:r>
      <w:proofErr w:type="spellStart"/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>técnicas</w:t>
      </w:r>
      <w:proofErr w:type="spellEnd"/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 xml:space="preserve"> y </w:t>
      </w:r>
      <w:proofErr w:type="spellStart"/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>funcionales</w:t>
      </w:r>
      <w:proofErr w:type="spellEnd"/>
    </w:p>
    <w:p w14:paraId="7218B47E" w14:textId="09607B12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 xml:space="preserve">Dominio del inglés oral y escrito (imprescindible). </w:t>
      </w:r>
    </w:p>
    <w:p w14:paraId="38D14155" w14:textId="01FF8B6A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 xml:space="preserve">Liderazgo estratégico con visión global y habilidades organizativas excepcionales. </w:t>
      </w:r>
    </w:p>
    <w:p w14:paraId="4EC42196" w14:textId="48CD619C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 xml:space="preserve">Excelentes competencias en redacción, oratoria y comunicación interpersonal. </w:t>
      </w:r>
    </w:p>
    <w:p w14:paraId="55494AD0" w14:textId="03E5CF4B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 xml:space="preserve">Capacidad para gestionar personas y fomentar el trabajo en equipo, creando entornos colaborativos y motivadores. </w:t>
      </w:r>
    </w:p>
    <w:p w14:paraId="77C7E6CD" w14:textId="3EB43016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 xml:space="preserve">Orientación a la innovación, impulsando soluciones creativas y promoviendo la mejora continua. </w:t>
      </w:r>
    </w:p>
    <w:p w14:paraId="4AEE2D20" w14:textId="70E654F9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 xml:space="preserve">Gestión eficaz de prioridades complejas bajo presión, especialmente en equipos multiculturales. </w:t>
      </w:r>
    </w:p>
    <w:p w14:paraId="2E45F8C5" w14:textId="52835450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 xml:space="preserve">Experiencia en entornos digitales, trabajando con equipos distribuidos internacionalmente y en diferentes husos horarios. </w:t>
      </w:r>
    </w:p>
    <w:p w14:paraId="4D6576BB" w14:textId="65C86B97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 xml:space="preserve">Habilidad para coordinar múltiples tareas simultáneamente y cumplir plazos ajustados. </w:t>
      </w:r>
    </w:p>
    <w:p w14:paraId="4888C39E" w14:textId="1C380C50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 xml:space="preserve">Adaptabilidad y flexibilidad en contextos dinámicos y cambiantes. </w:t>
      </w:r>
    </w:p>
    <w:p w14:paraId="5CF2D9D8" w14:textId="26B2AD8D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>Disponibilidad para viajar internacionalmente.</w:t>
      </w:r>
    </w:p>
    <w:p w14:paraId="311D2F54" w14:textId="59F3255C" w:rsidR="00D638C2" w:rsidRPr="00C253E2" w:rsidRDefault="00D638C2" w:rsidP="006A4EE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lang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 xml:space="preserve">4. </w:t>
      </w:r>
      <w:proofErr w:type="spellStart"/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>Autonomía</w:t>
      </w:r>
      <w:proofErr w:type="spellEnd"/>
      <w:r w:rsidRPr="00C253E2">
        <w:rPr>
          <w:rFonts w:ascii="Arial" w:eastAsia="Times New Roman" w:hAnsi="Arial" w:cs="Arial"/>
          <w:b/>
          <w:bCs/>
          <w:kern w:val="0"/>
          <w:lang w:eastAsia="es-ES"/>
        </w:rPr>
        <w:t xml:space="preserve"> personal</w:t>
      </w:r>
    </w:p>
    <w:p w14:paraId="684FDFD8" w14:textId="776A8B95" w:rsidR="00174480" w:rsidRPr="00C253E2" w:rsidRDefault="00174480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>Dominar suficientemente un código de lectoescritura (braille, audio o visual adaptada), acorde a las necesidades del puesto, y acreditar destreza en el manejo de las ayudas ópticas y tiflotécnicas necesarias</w:t>
      </w:r>
    </w:p>
    <w:p w14:paraId="064021EB" w14:textId="57176652" w:rsidR="006A4EE6" w:rsidRPr="00C253E2" w:rsidRDefault="00D638C2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>Autonomía suficiente en movilidad personal, incluyendo el uso adecuado de técnicas de orientación y movilidad (bastón blanco u otros apoyos), que permita desplazarse con seguridad y eficacia en distintos entornos de trabajo.</w:t>
      </w:r>
    </w:p>
    <w:p w14:paraId="30A0CFC2" w14:textId="0A6A1495" w:rsidR="00C76646" w:rsidRPr="00C253E2" w:rsidRDefault="00C76646" w:rsidP="006A4EE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Se valorará</w:t>
      </w:r>
    </w:p>
    <w:p w14:paraId="5BE4B458" w14:textId="77777777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>Experiencia vivida de discapacidad o estrecha vinculación con el movimiento por los derechos de las personas con discapacidad.</w:t>
      </w:r>
    </w:p>
    <w:p w14:paraId="4B51C4B3" w14:textId="4B17675A" w:rsidR="00556CD9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>Dominio de otro idioma oficial de la ONU (p. ej., francés, español, árabe, ruso, chino).</w:t>
      </w:r>
    </w:p>
    <w:p w14:paraId="3D453248" w14:textId="171D53F0" w:rsidR="006A4EE6" w:rsidRPr="00C253E2" w:rsidRDefault="00556CD9" w:rsidP="006A4E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C253E2">
        <w:rPr>
          <w:rFonts w:ascii="Arial" w:hAnsi="Arial" w:cs="Arial"/>
          <w:lang w:val="es-ES"/>
        </w:rPr>
        <w:t>Máster (o experiencia equivalente) en Desarrollo Internacional, Derechos Humanos, Ciencias Políticas, Estudios sobre Discapacidad u áreas afines.</w:t>
      </w:r>
    </w:p>
    <w:p w14:paraId="72F6BE88" w14:textId="5DA4B315" w:rsidR="00362DF2" w:rsidRDefault="00362DF2" w:rsidP="006A4EE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ES" w:eastAsia="es-ES"/>
        </w:rPr>
      </w:pPr>
      <w:r>
        <w:rPr>
          <w:rFonts w:ascii="Arial" w:eastAsia="Times New Roman" w:hAnsi="Arial" w:cs="Arial"/>
          <w:b/>
          <w:bCs/>
          <w:kern w:val="0"/>
          <w:lang w:val="es-ES" w:eastAsia="es-ES"/>
        </w:rPr>
        <w:t>Salario</w:t>
      </w:r>
    </w:p>
    <w:p w14:paraId="30750D33" w14:textId="77777777" w:rsidR="00362DF2" w:rsidRPr="00362DF2" w:rsidRDefault="00362DF2" w:rsidP="00362D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362DF2">
        <w:rPr>
          <w:rFonts w:ascii="Arial" w:hAnsi="Arial" w:cs="Arial"/>
          <w:lang w:val="es-ES"/>
        </w:rPr>
        <w:t>El salario estará compuesto por una parte fija, acorde a la experiencia y responsabilidades del puesto, y una parte variable vinculada al cumplimiento de objetivos previamente establecidos por la organización.</w:t>
      </w:r>
    </w:p>
    <w:p w14:paraId="37BEDEC5" w14:textId="2202EA28" w:rsidR="00362DF2" w:rsidRPr="00362DF2" w:rsidRDefault="00362DF2" w:rsidP="00362D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es-ES"/>
        </w:rPr>
      </w:pPr>
      <w:r w:rsidRPr="00362DF2">
        <w:rPr>
          <w:rFonts w:ascii="Arial" w:hAnsi="Arial" w:cs="Arial"/>
          <w:lang w:val="es-ES"/>
        </w:rPr>
        <w:lastRenderedPageBreak/>
        <w:t>El componente variable se determinará en función de indicadores de desempeño definidos y evaluados periódicamente, alineados con las prioridades y resultados esperados del puesto.</w:t>
      </w:r>
    </w:p>
    <w:p w14:paraId="6740C609" w14:textId="683C78E4" w:rsidR="00556CD9" w:rsidRPr="00C253E2" w:rsidRDefault="00556CD9" w:rsidP="006A4EE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Aviso legal</w:t>
      </w:r>
    </w:p>
    <w:p w14:paraId="3AFA375D" w14:textId="77777777" w:rsidR="00556CD9" w:rsidRPr="00C253E2" w:rsidRDefault="00556CD9" w:rsidP="006A4E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C253E2">
        <w:rPr>
          <w:rFonts w:ascii="Arial" w:eastAsia="Times New Roman" w:hAnsi="Arial" w:cs="Arial"/>
          <w:kern w:val="0"/>
          <w:lang w:val="es-ES" w:eastAsia="es-ES"/>
        </w:rPr>
        <w:t xml:space="preserve">Esta descripción del puesto detalla las funciones y responsabilidades principales asociadas a esta posición. Sin embargo, el/la empleado/a reconoce que se podrán asignar tareas adicionales según sea necesario para apoyar los objetivos de la organización. Estas tareas serán pertinentes para el rol y estarán alineadas con las necesidades operativas </w:t>
      </w:r>
      <w:proofErr w:type="gramStart"/>
      <w:r w:rsidRPr="00C253E2">
        <w:rPr>
          <w:rFonts w:ascii="Arial" w:eastAsia="Times New Roman" w:hAnsi="Arial" w:cs="Arial"/>
          <w:kern w:val="0"/>
          <w:lang w:val="es-ES" w:eastAsia="es-ES"/>
        </w:rPr>
        <w:t>dela</w:t>
      </w:r>
      <w:proofErr w:type="gramEnd"/>
      <w:r w:rsidRPr="00C253E2">
        <w:rPr>
          <w:rFonts w:ascii="Arial" w:eastAsia="Times New Roman" w:hAnsi="Arial" w:cs="Arial"/>
          <w:kern w:val="0"/>
          <w:lang w:val="es-ES" w:eastAsia="es-ES"/>
        </w:rPr>
        <w:t xml:space="preserve"> UMC. Las funciones descritas pueden evolucionar para reflejar cambios en las prioridades y necesidades organizativas. Este documento no constituye un contrato de empleo y la UMC se reserva el derecho de realizar modificaciones razonables.</w:t>
      </w:r>
    </w:p>
    <w:p w14:paraId="56D503ED" w14:textId="3DC89524" w:rsidR="00C76646" w:rsidRPr="00C253E2" w:rsidRDefault="00C76646" w:rsidP="006A4EE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val="es-ES" w:eastAsia="es-ES"/>
        </w:rPr>
      </w:pPr>
      <w:r w:rsidRPr="00C253E2">
        <w:rPr>
          <w:rFonts w:ascii="Arial" w:eastAsia="Times New Roman" w:hAnsi="Arial" w:cs="Arial"/>
          <w:b/>
          <w:bCs/>
          <w:kern w:val="0"/>
          <w:lang w:val="es-ES" w:eastAsia="es-ES"/>
        </w:rPr>
        <w:t>Condiciones y Postulación</w:t>
      </w:r>
    </w:p>
    <w:p w14:paraId="7650AD84" w14:textId="6E280A69" w:rsidR="000E28DB" w:rsidRPr="00C253E2" w:rsidRDefault="00C76646" w:rsidP="006A4EE6">
      <w:pPr>
        <w:pStyle w:val="NormalWeb"/>
        <w:jc w:val="both"/>
        <w:rPr>
          <w:rFonts w:ascii="Arial" w:hAnsi="Arial" w:cs="Arial"/>
        </w:rPr>
      </w:pPr>
      <w:r w:rsidRPr="00C253E2">
        <w:rPr>
          <w:rFonts w:ascii="Arial" w:hAnsi="Arial" w:cs="Arial"/>
        </w:rPr>
        <w:t>Las personas interesadas deben enviar su CV, carta de motivación y datos de contacto de tres referencias. Se anima especialmente a postular a personas ciegas o con baja visión.</w:t>
      </w:r>
    </w:p>
    <w:p w14:paraId="72807BCE" w14:textId="16F0B3A4" w:rsidR="00556CD9" w:rsidRPr="00C253E2" w:rsidRDefault="00C76646" w:rsidP="00C253E2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C253E2">
        <w:rPr>
          <w:rStyle w:val="Strong"/>
          <w:rFonts w:ascii="Arial" w:hAnsi="Arial" w:cs="Arial"/>
        </w:rPr>
        <w:t>Enviar solicitudes a:</w:t>
      </w:r>
      <w:r w:rsidRPr="00C253E2">
        <w:rPr>
          <w:rFonts w:ascii="Arial" w:hAnsi="Arial" w:cs="Arial"/>
        </w:rPr>
        <w:t xml:space="preserve"> </w:t>
      </w:r>
      <w:r w:rsidR="00556CD9" w:rsidRPr="00C253E2">
        <w:rPr>
          <w:rFonts w:ascii="Arial" w:hAnsi="Arial" w:cs="Arial"/>
        </w:rPr>
        <w:t>Santosh Kumar Rungta</w:t>
      </w:r>
      <w:r w:rsidR="00C253E2" w:rsidRPr="00C253E2">
        <w:rPr>
          <w:rFonts w:ascii="Arial" w:hAnsi="Arial" w:cs="Arial"/>
        </w:rPr>
        <w:t>,</w:t>
      </w:r>
      <w:r w:rsidR="00556CD9" w:rsidRPr="00C253E2">
        <w:rPr>
          <w:rFonts w:ascii="Arial" w:hAnsi="Arial" w:cs="Arial"/>
        </w:rPr>
        <w:t xml:space="preserve"> </w:t>
      </w:r>
      <w:proofErr w:type="gramStart"/>
      <w:r w:rsidR="00556CD9" w:rsidRPr="00C253E2">
        <w:rPr>
          <w:rFonts w:ascii="Arial" w:hAnsi="Arial" w:cs="Arial"/>
        </w:rPr>
        <w:t>Presidente</w:t>
      </w:r>
      <w:proofErr w:type="gramEnd"/>
      <w:r w:rsidR="00556CD9" w:rsidRPr="00C253E2">
        <w:rPr>
          <w:rFonts w:ascii="Arial" w:hAnsi="Arial" w:cs="Arial"/>
        </w:rPr>
        <w:t xml:space="preserve"> de la UMC</w:t>
      </w:r>
      <w:r w:rsidR="00C253E2" w:rsidRPr="00C253E2">
        <w:rPr>
          <w:rFonts w:ascii="Arial" w:hAnsi="Arial" w:cs="Arial"/>
        </w:rPr>
        <w:t xml:space="preserve">, </w:t>
      </w:r>
      <w:hyperlink r:id="rId12" w:history="1">
        <w:r w:rsidR="00C253E2" w:rsidRPr="00C253E2">
          <w:rPr>
            <w:rStyle w:val="Hyperlink"/>
            <w:rFonts w:ascii="Arial" w:hAnsi="Arial" w:cs="Arial"/>
          </w:rPr>
          <w:t>santosh.kumarrungta@wbu.ngo</w:t>
        </w:r>
      </w:hyperlink>
      <w:r w:rsidR="006A4EE6" w:rsidRPr="00C253E2">
        <w:t xml:space="preserve"> </w:t>
      </w:r>
      <w:r w:rsidR="006A4EE6" w:rsidRPr="00C253E2">
        <w:rPr>
          <w:rFonts w:ascii="Arial" w:hAnsi="Arial" w:cs="Arial"/>
        </w:rPr>
        <w:t xml:space="preserve">con copia a </w:t>
      </w:r>
      <w:hyperlink r:id="rId13" w:history="1">
        <w:r w:rsidR="006A4EE6" w:rsidRPr="00C253E2">
          <w:rPr>
            <w:rStyle w:val="Hyperlink"/>
            <w:rFonts w:ascii="Arial" w:hAnsi="Arial" w:cs="Arial"/>
          </w:rPr>
          <w:t>info@wbu.ngo</w:t>
        </w:r>
      </w:hyperlink>
      <w:r w:rsidR="006A4EE6" w:rsidRPr="00C253E2">
        <w:rPr>
          <w:rFonts w:ascii="Arial" w:hAnsi="Arial" w:cs="Arial"/>
        </w:rPr>
        <w:t xml:space="preserve"> </w:t>
      </w:r>
    </w:p>
    <w:p w14:paraId="32DFC5A8" w14:textId="28677153" w:rsidR="00556CD9" w:rsidRPr="000E28DB" w:rsidRDefault="00556CD9" w:rsidP="00C253E2">
      <w:pPr>
        <w:pStyle w:val="NormalWeb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C253E2">
        <w:rPr>
          <w:rFonts w:ascii="Arial" w:hAnsi="Arial" w:cs="Arial"/>
          <w:b/>
          <w:bCs/>
        </w:rPr>
        <w:t>Formato:</w:t>
      </w:r>
      <w:r w:rsidRPr="00C253E2">
        <w:rPr>
          <w:rFonts w:ascii="Arial" w:hAnsi="Arial" w:cs="Arial"/>
        </w:rPr>
        <w:t xml:space="preserve"> MS Word (archivos inaccesibles serán rechazados)</w:t>
      </w:r>
    </w:p>
    <w:p w14:paraId="36CDA412" w14:textId="08572544" w:rsidR="00214914" w:rsidRPr="000E28DB" w:rsidRDefault="00C76646" w:rsidP="00214914">
      <w:pPr>
        <w:pStyle w:val="NormalWeb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E28DB">
        <w:rPr>
          <w:rStyle w:val="Strong"/>
          <w:rFonts w:ascii="Arial" w:hAnsi="Arial" w:cs="Arial"/>
        </w:rPr>
        <w:t>Fecha límite de postulación:</w:t>
      </w:r>
      <w:r w:rsidRPr="000E28DB">
        <w:rPr>
          <w:rFonts w:ascii="Arial" w:hAnsi="Arial" w:cs="Arial"/>
        </w:rPr>
        <w:t xml:space="preserve"> </w:t>
      </w:r>
      <w:r w:rsidR="00214914" w:rsidRPr="000E28DB">
        <w:rPr>
          <w:b/>
          <w:szCs w:val="28"/>
        </w:rPr>
        <w:t>1</w:t>
      </w:r>
      <w:r w:rsidR="00FD645E">
        <w:rPr>
          <w:b/>
          <w:szCs w:val="28"/>
        </w:rPr>
        <w:t>2</w:t>
      </w:r>
      <w:r w:rsidR="00214914" w:rsidRPr="000E28DB">
        <w:rPr>
          <w:b/>
          <w:szCs w:val="28"/>
        </w:rPr>
        <w:t xml:space="preserve"> de junio de 2026</w:t>
      </w:r>
    </w:p>
    <w:p w14:paraId="6D4106A0" w14:textId="6605E0A4" w:rsidR="00AC6EC1" w:rsidRPr="00C253E2" w:rsidRDefault="00C76646" w:rsidP="00C253E2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C253E2">
        <w:rPr>
          <w:rStyle w:val="Strong"/>
          <w:rFonts w:ascii="Arial" w:hAnsi="Arial" w:cs="Arial"/>
        </w:rPr>
        <w:t>Fecha de inicio:</w:t>
      </w:r>
      <w:r w:rsidRPr="00C253E2">
        <w:rPr>
          <w:rFonts w:ascii="Arial" w:hAnsi="Arial" w:cs="Arial"/>
        </w:rPr>
        <w:t xml:space="preserve"> A negociar</w:t>
      </w:r>
      <w:bookmarkEnd w:id="0"/>
    </w:p>
    <w:sectPr w:rsidR="00AC6EC1" w:rsidRPr="00C253E2" w:rsidSect="009171F2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1507" w14:textId="77777777" w:rsidR="00240F84" w:rsidRDefault="00240F84" w:rsidP="004443D9">
      <w:pPr>
        <w:spacing w:after="0" w:line="240" w:lineRule="auto"/>
      </w:pPr>
      <w:r>
        <w:separator/>
      </w:r>
    </w:p>
  </w:endnote>
  <w:endnote w:type="continuationSeparator" w:id="0">
    <w:p w14:paraId="2A4F9AC2" w14:textId="77777777" w:rsidR="00240F84" w:rsidRDefault="00240F84" w:rsidP="0044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353813"/>
      <w:docPartObj>
        <w:docPartGallery w:val="Page Numbers (Bottom of Page)"/>
        <w:docPartUnique/>
      </w:docPartObj>
    </w:sdtPr>
    <w:sdtContent>
      <w:p w14:paraId="1C9C528C" w14:textId="6FB3F207" w:rsidR="006A4EE6" w:rsidRDefault="006A4EE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965E914" w14:textId="77777777" w:rsidR="00301EE8" w:rsidRDefault="00301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8327" w14:textId="77777777" w:rsidR="00240F84" w:rsidRDefault="00240F84" w:rsidP="004443D9">
      <w:pPr>
        <w:spacing w:after="0" w:line="240" w:lineRule="auto"/>
      </w:pPr>
      <w:r>
        <w:separator/>
      </w:r>
    </w:p>
  </w:footnote>
  <w:footnote w:type="continuationSeparator" w:id="0">
    <w:p w14:paraId="053A114C" w14:textId="77777777" w:rsidR="00240F84" w:rsidRDefault="00240F84" w:rsidP="0044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684B"/>
    <w:multiLevelType w:val="multilevel"/>
    <w:tmpl w:val="C9D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65C9D"/>
    <w:multiLevelType w:val="multilevel"/>
    <w:tmpl w:val="54D2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579EC"/>
    <w:multiLevelType w:val="multilevel"/>
    <w:tmpl w:val="70BA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E408E"/>
    <w:multiLevelType w:val="hybridMultilevel"/>
    <w:tmpl w:val="836E7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961ED"/>
    <w:multiLevelType w:val="multilevel"/>
    <w:tmpl w:val="280E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260A1"/>
    <w:multiLevelType w:val="hybridMultilevel"/>
    <w:tmpl w:val="1A00C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B66D8"/>
    <w:multiLevelType w:val="multilevel"/>
    <w:tmpl w:val="6CEC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143AF"/>
    <w:multiLevelType w:val="multilevel"/>
    <w:tmpl w:val="970C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6616F"/>
    <w:multiLevelType w:val="multilevel"/>
    <w:tmpl w:val="46C8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C70A8"/>
    <w:multiLevelType w:val="multilevel"/>
    <w:tmpl w:val="68A0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16D7C"/>
    <w:multiLevelType w:val="multilevel"/>
    <w:tmpl w:val="F154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10E25"/>
    <w:multiLevelType w:val="multilevel"/>
    <w:tmpl w:val="CCA2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236707">
    <w:abstractNumId w:val="1"/>
  </w:num>
  <w:num w:numId="2" w16cid:durableId="1863543117">
    <w:abstractNumId w:val="8"/>
  </w:num>
  <w:num w:numId="3" w16cid:durableId="2103991734">
    <w:abstractNumId w:val="11"/>
  </w:num>
  <w:num w:numId="4" w16cid:durableId="636373499">
    <w:abstractNumId w:val="4"/>
  </w:num>
  <w:num w:numId="5" w16cid:durableId="495415332">
    <w:abstractNumId w:val="6"/>
  </w:num>
  <w:num w:numId="6" w16cid:durableId="1847209882">
    <w:abstractNumId w:val="0"/>
  </w:num>
  <w:num w:numId="7" w16cid:durableId="2026708428">
    <w:abstractNumId w:val="10"/>
  </w:num>
  <w:num w:numId="8" w16cid:durableId="138770414">
    <w:abstractNumId w:val="9"/>
  </w:num>
  <w:num w:numId="9" w16cid:durableId="1556963235">
    <w:abstractNumId w:val="2"/>
  </w:num>
  <w:num w:numId="10" w16cid:durableId="653222603">
    <w:abstractNumId w:val="3"/>
  </w:num>
  <w:num w:numId="11" w16cid:durableId="1298147163">
    <w:abstractNumId w:val="5"/>
  </w:num>
  <w:num w:numId="12" w16cid:durableId="8036934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0D"/>
    <w:rsid w:val="00004152"/>
    <w:rsid w:val="00011F3A"/>
    <w:rsid w:val="000214D0"/>
    <w:rsid w:val="000313F4"/>
    <w:rsid w:val="00060C80"/>
    <w:rsid w:val="000E1B4A"/>
    <w:rsid w:val="000E28DB"/>
    <w:rsid w:val="000E2E7D"/>
    <w:rsid w:val="000F6BF2"/>
    <w:rsid w:val="00112E63"/>
    <w:rsid w:val="0017398B"/>
    <w:rsid w:val="00174480"/>
    <w:rsid w:val="00190E3F"/>
    <w:rsid w:val="001F7A34"/>
    <w:rsid w:val="00214914"/>
    <w:rsid w:val="00240F84"/>
    <w:rsid w:val="0024664B"/>
    <w:rsid w:val="00252C4F"/>
    <w:rsid w:val="002B4E22"/>
    <w:rsid w:val="002C3D13"/>
    <w:rsid w:val="002D633E"/>
    <w:rsid w:val="002E227A"/>
    <w:rsid w:val="0030045C"/>
    <w:rsid w:val="00301EE8"/>
    <w:rsid w:val="003278BA"/>
    <w:rsid w:val="00343C5F"/>
    <w:rsid w:val="0036050C"/>
    <w:rsid w:val="00362DF2"/>
    <w:rsid w:val="00364863"/>
    <w:rsid w:val="00366E68"/>
    <w:rsid w:val="00374D00"/>
    <w:rsid w:val="0038256A"/>
    <w:rsid w:val="003D545E"/>
    <w:rsid w:val="004056AA"/>
    <w:rsid w:val="00424539"/>
    <w:rsid w:val="004443D9"/>
    <w:rsid w:val="0046015A"/>
    <w:rsid w:val="00473683"/>
    <w:rsid w:val="00482268"/>
    <w:rsid w:val="004C6B8A"/>
    <w:rsid w:val="004C7C0D"/>
    <w:rsid w:val="004F4303"/>
    <w:rsid w:val="00523E4A"/>
    <w:rsid w:val="00556CD9"/>
    <w:rsid w:val="0057700A"/>
    <w:rsid w:val="005B4511"/>
    <w:rsid w:val="005B4D19"/>
    <w:rsid w:val="005F21D1"/>
    <w:rsid w:val="00605896"/>
    <w:rsid w:val="00621CAB"/>
    <w:rsid w:val="00656781"/>
    <w:rsid w:val="00693817"/>
    <w:rsid w:val="006A175D"/>
    <w:rsid w:val="006A4EE6"/>
    <w:rsid w:val="006A6378"/>
    <w:rsid w:val="006B111F"/>
    <w:rsid w:val="006B2BA7"/>
    <w:rsid w:val="00723A60"/>
    <w:rsid w:val="00761414"/>
    <w:rsid w:val="00787EE2"/>
    <w:rsid w:val="007A7293"/>
    <w:rsid w:val="007B1D63"/>
    <w:rsid w:val="007B4639"/>
    <w:rsid w:val="007C4D87"/>
    <w:rsid w:val="0081485D"/>
    <w:rsid w:val="0084246D"/>
    <w:rsid w:val="008744EA"/>
    <w:rsid w:val="008A2201"/>
    <w:rsid w:val="008F4A32"/>
    <w:rsid w:val="00904B2B"/>
    <w:rsid w:val="009171F2"/>
    <w:rsid w:val="0093044A"/>
    <w:rsid w:val="00967921"/>
    <w:rsid w:val="00971AFE"/>
    <w:rsid w:val="00993899"/>
    <w:rsid w:val="00996349"/>
    <w:rsid w:val="009A7B4E"/>
    <w:rsid w:val="009B1B12"/>
    <w:rsid w:val="009E2B77"/>
    <w:rsid w:val="009E2CAA"/>
    <w:rsid w:val="00A8369B"/>
    <w:rsid w:val="00A92F56"/>
    <w:rsid w:val="00A95057"/>
    <w:rsid w:val="00A95927"/>
    <w:rsid w:val="00AA2B20"/>
    <w:rsid w:val="00AB0339"/>
    <w:rsid w:val="00AC6EC1"/>
    <w:rsid w:val="00AE69B7"/>
    <w:rsid w:val="00AF389D"/>
    <w:rsid w:val="00AF5DC6"/>
    <w:rsid w:val="00B01860"/>
    <w:rsid w:val="00B56C9C"/>
    <w:rsid w:val="00B62EA7"/>
    <w:rsid w:val="00BA591B"/>
    <w:rsid w:val="00BB64C4"/>
    <w:rsid w:val="00BD3B5D"/>
    <w:rsid w:val="00BE77DF"/>
    <w:rsid w:val="00C253E2"/>
    <w:rsid w:val="00C67A06"/>
    <w:rsid w:val="00C76646"/>
    <w:rsid w:val="00C76EE5"/>
    <w:rsid w:val="00C77B3B"/>
    <w:rsid w:val="00CA2B01"/>
    <w:rsid w:val="00CB23FD"/>
    <w:rsid w:val="00CC5B4E"/>
    <w:rsid w:val="00CE250D"/>
    <w:rsid w:val="00CE3DAB"/>
    <w:rsid w:val="00D515FA"/>
    <w:rsid w:val="00D638C2"/>
    <w:rsid w:val="00D66B4B"/>
    <w:rsid w:val="00D73FB2"/>
    <w:rsid w:val="00D8542D"/>
    <w:rsid w:val="00D92CAD"/>
    <w:rsid w:val="00DA011F"/>
    <w:rsid w:val="00DA0E67"/>
    <w:rsid w:val="00DF35BC"/>
    <w:rsid w:val="00E27617"/>
    <w:rsid w:val="00E45CDE"/>
    <w:rsid w:val="00E501F6"/>
    <w:rsid w:val="00E53649"/>
    <w:rsid w:val="00E556C1"/>
    <w:rsid w:val="00E7257E"/>
    <w:rsid w:val="00E92472"/>
    <w:rsid w:val="00E950C5"/>
    <w:rsid w:val="00EA6704"/>
    <w:rsid w:val="00EC4EB2"/>
    <w:rsid w:val="00ED02F5"/>
    <w:rsid w:val="00ED0F14"/>
    <w:rsid w:val="00ED198C"/>
    <w:rsid w:val="00F03CE9"/>
    <w:rsid w:val="00F147A4"/>
    <w:rsid w:val="00F263E2"/>
    <w:rsid w:val="00F44C77"/>
    <w:rsid w:val="00F531A6"/>
    <w:rsid w:val="00F75182"/>
    <w:rsid w:val="00F81ECE"/>
    <w:rsid w:val="00F84081"/>
    <w:rsid w:val="00FC3905"/>
    <w:rsid w:val="00FC3FA1"/>
    <w:rsid w:val="00FD645E"/>
    <w:rsid w:val="00FE224A"/>
    <w:rsid w:val="00FE5DD6"/>
    <w:rsid w:val="00FE67CB"/>
    <w:rsid w:val="00FE7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2ED70"/>
  <w15:chartTrackingRefBased/>
  <w15:docId w15:val="{8A0643A3-D93B-48B0-A2B0-C549128C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817"/>
    <w:pPr>
      <w:spacing w:after="160" w:line="278" w:lineRule="auto"/>
    </w:pPr>
    <w:rPr>
      <w:kern w:val="2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C0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C0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C0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C0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C0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C0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C0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C0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C0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7C0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4C7C0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4C7C0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4C7C0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4C7C0D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4C7C0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4C7C0D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4C7C0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4C7C0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4C7C0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4C7C0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C0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4C7C0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C0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C7C0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4C7C0D"/>
    <w:pPr>
      <w:ind w:left="720"/>
      <w:contextualSpacing/>
    </w:pPr>
  </w:style>
  <w:style w:type="character" w:styleId="IntenseEmphasis">
    <w:name w:val="Intense Emphasis"/>
    <w:uiPriority w:val="21"/>
    <w:qFormat/>
    <w:rsid w:val="004C7C0D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C0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4C7C0D"/>
    <w:rPr>
      <w:i/>
      <w:iCs/>
      <w:color w:val="0F4761"/>
    </w:rPr>
  </w:style>
  <w:style w:type="character" w:styleId="IntenseReference">
    <w:name w:val="Intense Reference"/>
    <w:uiPriority w:val="32"/>
    <w:qFormat/>
    <w:rsid w:val="004C7C0D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43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443D9"/>
    <w:rPr>
      <w:kern w:val="2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443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443D9"/>
    <w:rPr>
      <w:kern w:val="2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F7518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es-ES" w:eastAsia="es-ES"/>
    </w:rPr>
  </w:style>
  <w:style w:type="character" w:styleId="Strong">
    <w:name w:val="Strong"/>
    <w:basedOn w:val="DefaultParagraphFont"/>
    <w:uiPriority w:val="22"/>
    <w:qFormat/>
    <w:rsid w:val="00F75182"/>
    <w:rPr>
      <w:b/>
      <w:bCs/>
    </w:rPr>
  </w:style>
  <w:style w:type="character" w:styleId="Emphasis">
    <w:name w:val="Emphasis"/>
    <w:basedOn w:val="DefaultParagraphFont"/>
    <w:uiPriority w:val="20"/>
    <w:qFormat/>
    <w:rsid w:val="00FC3FA1"/>
    <w:rPr>
      <w:i/>
      <w:iCs/>
    </w:rPr>
  </w:style>
  <w:style w:type="paragraph" w:customStyle="1" w:styleId="Default">
    <w:name w:val="Default"/>
    <w:rsid w:val="00AC6EC1"/>
    <w:pPr>
      <w:autoSpaceDE w:val="0"/>
      <w:autoSpaceDN w:val="0"/>
      <w:adjustRightInd w:val="0"/>
    </w:pPr>
    <w:rPr>
      <w:rFonts w:cs="Aptos"/>
      <w:color w:val="000000"/>
      <w:sz w:val="24"/>
      <w:szCs w:val="24"/>
      <w:lang w:val="es-ES"/>
    </w:rPr>
  </w:style>
  <w:style w:type="character" w:styleId="Hyperlink">
    <w:name w:val="Hyperlink"/>
    <w:basedOn w:val="DefaultParagraphFont"/>
    <w:uiPriority w:val="99"/>
    <w:unhideWhenUsed/>
    <w:rsid w:val="00AC6E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EC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E77DF"/>
    <w:rPr>
      <w:rFonts w:ascii="Verdana" w:eastAsia="Times New Roman" w:hAnsi="Verdana"/>
      <w:sz w:val="28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wbu.ng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ntosh.kumarrungta@wbu.ng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bu.ngo/es/noticias/wbu-career-opportunity-ce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3cfcc-b4ca-456a-87bc-9f586b2dfb77">
      <Terms xmlns="http://schemas.microsoft.com/office/infopath/2007/PartnerControls"/>
    </lcf76f155ced4ddcb4097134ff3c332f>
    <TaxCatchAll xmlns="96afc1f0-d306-4b7d-802d-880ee3fd3a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293FDF32A74744A7D4CBBF9CCF7372" ma:contentTypeVersion="14" ma:contentTypeDescription="Crear nuevo documento." ma:contentTypeScope="" ma:versionID="45171327ce600f4c0ba5dff2913eeca9">
  <xsd:schema xmlns:xsd="http://www.w3.org/2001/XMLSchema" xmlns:xs="http://www.w3.org/2001/XMLSchema" xmlns:p="http://schemas.microsoft.com/office/2006/metadata/properties" xmlns:ns2="96afc1f0-d306-4b7d-802d-880ee3fd3a85" xmlns:ns3="ba63cfcc-b4ca-456a-87bc-9f586b2dfb77" targetNamespace="http://schemas.microsoft.com/office/2006/metadata/properties" ma:root="true" ma:fieldsID="12bfd923071e885212b510cfa16c4382" ns2:_="" ns3:_="">
    <xsd:import namespace="96afc1f0-d306-4b7d-802d-880ee3fd3a85"/>
    <xsd:import namespace="ba63cfcc-b4ca-456a-87bc-9f586b2dfb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fc1f0-d306-4b7d-802d-880ee3fd3a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87eefe-e404-4a65-865e-f833afd3bf00}" ma:internalName="TaxCatchAll" ma:showField="CatchAllData" ma:web="96afc1f0-d306-4b7d-802d-880ee3fd3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3cfcc-b4ca-456a-87bc-9f586b2df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1082F-A7D0-415D-A8DF-FA0F7B385394}">
  <ds:schemaRefs>
    <ds:schemaRef ds:uri="http://schemas.microsoft.com/office/2006/metadata/properties"/>
    <ds:schemaRef ds:uri="http://schemas.microsoft.com/office/infopath/2007/PartnerControls"/>
    <ds:schemaRef ds:uri="ba63cfcc-b4ca-456a-87bc-9f586b2dfb77"/>
    <ds:schemaRef ds:uri="96afc1f0-d306-4b7d-802d-880ee3fd3a85"/>
  </ds:schemaRefs>
</ds:datastoreItem>
</file>

<file path=customXml/itemProps2.xml><?xml version="1.0" encoding="utf-8"?>
<ds:datastoreItem xmlns:ds="http://schemas.openxmlformats.org/officeDocument/2006/customXml" ds:itemID="{D8354F0F-B812-42BC-A1DA-D4BDE87F6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C3711-F529-4EDC-9D5A-99F7EDBCC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fc1f0-d306-4b7d-802d-880ee3fd3a85"/>
    <ds:schemaRef ds:uri="ba63cfcc-b4ca-456a-87bc-9f586b2d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1382</Words>
  <Characters>8478</Characters>
  <Application>Microsoft Office Word</Application>
  <DocSecurity>0</DocSecurity>
  <Lines>176</Lines>
  <Paragraphs>100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Bauer Luiz</dc:creator>
  <cp:keywords/>
  <cp:lastModifiedBy>Adam Ha</cp:lastModifiedBy>
  <cp:revision>30</cp:revision>
  <dcterms:created xsi:type="dcterms:W3CDTF">2025-11-29T07:31:00Z</dcterms:created>
  <dcterms:modified xsi:type="dcterms:W3CDTF">2026-05-22T18:08:00Z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0x010100AB293FDF32A74744A7D4CBBF9CCF7372</vt:lpwstr>
  </property>
  <property fmtid="{D5CDD505-2E9C-101B-9397-08002B2CF9AE}" pid="3" name="MSIP_Label_6dda522c-392e-4927-8936-fdbf7e4d8220_Enabled">
    <vt:lpwstr>true</vt:lpwstr>
  </property>
  <property fmtid="{D5CDD505-2E9C-101B-9397-08002B2CF9AE}" pid="4" name="MSIP_Label_6dda522c-392e-4927-8936-fdbf7e4d8220_SetDate">
    <vt:lpwstr>2025-11-16T18:11:28Z</vt:lpwstr>
  </property>
  <property fmtid="{D5CDD505-2E9C-101B-9397-08002B2CF9AE}" pid="5" name="MSIP_Label_6dda522c-392e-4927-8936-fdbf7e4d8220_Method">
    <vt:lpwstr>Standard</vt:lpwstr>
  </property>
  <property fmtid="{D5CDD505-2E9C-101B-9397-08002B2CF9AE}" pid="6" name="MSIP_Label_6dda522c-392e-4927-8936-fdbf7e4d8220_Name">
    <vt:lpwstr>Uso interno</vt:lpwstr>
  </property>
  <property fmtid="{D5CDD505-2E9C-101B-9397-08002B2CF9AE}" pid="7" name="MSIP_Label_6dda522c-392e-4927-8936-fdbf7e4d8220_SiteId">
    <vt:lpwstr>7058ea83-9484-46cb-b59d-67006e22c0d6</vt:lpwstr>
  </property>
  <property fmtid="{D5CDD505-2E9C-101B-9397-08002B2CF9AE}" pid="8" name="MSIP_Label_6dda522c-392e-4927-8936-fdbf7e4d8220_ActionId">
    <vt:lpwstr>3c86ada9-5a67-4cb9-9ca7-c21d07e3f2d1</vt:lpwstr>
  </property>
  <property fmtid="{D5CDD505-2E9C-101B-9397-08002B2CF9AE}" pid="9" name="MSIP_Label_6dda522c-392e-4927-8936-fdbf7e4d8220_ContentBits">
    <vt:lpwstr>2</vt:lpwstr>
  </property>
  <property fmtid="{D5CDD505-2E9C-101B-9397-08002B2CF9AE}" pid="10" name="MSIP_Label_6dda522c-392e-4927-8936-fdbf7e4d8220_Tag">
    <vt:lpwstr>10, 3, 0, 1</vt:lpwstr>
  </property>
  <property fmtid="{D5CDD505-2E9C-101B-9397-08002B2CF9AE}" pid="11" name="MediaServiceImageTags">
    <vt:lpwstr/>
  </property>
  <property fmtid="{D5CDD505-2E9C-101B-9397-08002B2CF9AE}" pid="12" name="docLang">
    <vt:lpwstr>es</vt:lpwstr>
  </property>
</Properties>
</file>